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7E2" w:rsidRDefault="001217E2" w:rsidP="001217E2">
      <w:pPr>
        <w:pStyle w:val="Default"/>
        <w:spacing w:line="560" w:lineRule="exact"/>
        <w:jc w:val="center"/>
        <w:rPr>
          <w:rFonts w:ascii="方正小标宋_GBK" w:eastAsia="方正小标宋_GBK" w:hAnsi="Calibri"/>
          <w:sz w:val="44"/>
          <w:szCs w:val="44"/>
        </w:rPr>
      </w:pPr>
      <w:r>
        <w:rPr>
          <w:rFonts w:ascii="方正小标宋_GBK" w:eastAsia="方正小标宋_GBK" w:hAnsi="Calibri" w:hint="eastAsia"/>
          <w:sz w:val="44"/>
          <w:szCs w:val="44"/>
        </w:rPr>
        <w:t>考生诚信复试承诺书</w:t>
      </w:r>
    </w:p>
    <w:p w:rsidR="001217E2" w:rsidRDefault="001217E2" w:rsidP="001217E2">
      <w:pPr>
        <w:pStyle w:val="Default"/>
        <w:spacing w:line="560" w:lineRule="exact"/>
        <w:rPr>
          <w:rFonts w:ascii="仿宋_GB2312" w:eastAsia="仿宋_GB2312" w:hAnsi="Calibri" w:cs="仿宋_GB2312"/>
          <w:sz w:val="32"/>
          <w:szCs w:val="32"/>
        </w:rPr>
      </w:pPr>
      <w:r>
        <w:rPr>
          <w:rFonts w:ascii="仿宋_GB2312" w:eastAsia="仿宋_GB2312" w:hAnsi="Calibri" w:cs="仿宋_GB2312"/>
          <w:sz w:val="28"/>
          <w:szCs w:val="28"/>
        </w:rPr>
        <w:t xml:space="preserve">   </w:t>
      </w:r>
      <w:r>
        <w:rPr>
          <w:rFonts w:ascii="仿宋_GB2312" w:eastAsia="仿宋_GB2312" w:hAnsi="Calibri" w:cs="仿宋_GB2312" w:hint="eastAsia"/>
          <w:sz w:val="32"/>
          <w:szCs w:val="32"/>
        </w:rPr>
        <w:t>我是参加河南农业大学</w:t>
      </w:r>
      <w:r>
        <w:rPr>
          <w:rFonts w:ascii="仿宋_GB2312" w:eastAsia="仿宋_GB2312" w:hAnsi="Calibri" w:cs="仿宋_GB2312"/>
          <w:sz w:val="32"/>
          <w:szCs w:val="32"/>
        </w:rPr>
        <w:t>2021</w:t>
      </w:r>
      <w:r>
        <w:rPr>
          <w:rFonts w:ascii="仿宋_GB2312" w:eastAsia="仿宋_GB2312" w:hAnsi="Calibri" w:cs="仿宋_GB2312" w:hint="eastAsia"/>
          <w:sz w:val="32"/>
          <w:szCs w:val="32"/>
        </w:rPr>
        <w:t>年全国硕士研究生招生考试复试的考生。我已认真阅读《</w:t>
      </w:r>
      <w:r>
        <w:rPr>
          <w:rFonts w:ascii="仿宋_GB2312" w:eastAsia="仿宋_GB2312" w:hAnsi="Calibri" w:cs="仿宋_GB2312"/>
          <w:sz w:val="32"/>
          <w:szCs w:val="32"/>
        </w:rPr>
        <w:t>2021</w:t>
      </w:r>
      <w:r>
        <w:rPr>
          <w:rFonts w:ascii="仿宋_GB2312" w:eastAsia="仿宋_GB2312" w:hAnsi="Calibri" w:cs="仿宋_GB2312" w:hint="eastAsia"/>
          <w:sz w:val="32"/>
          <w:szCs w:val="32"/>
        </w:rPr>
        <w:t>年全国硕士研究生招生工作管理规定》、《国家教育考试违规处理办法》以及省级教育招生考试机构和招生单位发布的相关规定。我已清楚了解，根据《中华人民共和国刑法修正案（九）》，</w:t>
      </w:r>
      <w:r>
        <w:rPr>
          <w:rFonts w:ascii="仿宋_GB2312" w:eastAsia="仿宋_GB2312" w:hAnsi="Calibri" w:cs="仿宋_GB2312" w:hint="eastAsia"/>
          <w:b/>
          <w:sz w:val="32"/>
          <w:szCs w:val="32"/>
        </w:rPr>
        <w:t>在法律规定的国家考试中，组织作弊的行为；为他人实施组织作弊提供作弊器材或者其他帮助的行为；为实施考试作弊行为，向他人非法出售或者提供考试的试题、答案的行为；代替他人或者让他人代替自己参加考试的行为都将触犯刑法。</w:t>
      </w:r>
      <w:r>
        <w:rPr>
          <w:rFonts w:ascii="仿宋_GB2312" w:eastAsia="仿宋_GB2312" w:hAnsi="Calibri" w:cs="仿宋_GB2312"/>
          <w:sz w:val="32"/>
          <w:szCs w:val="32"/>
        </w:rPr>
        <w:t xml:space="preserve"> </w:t>
      </w:r>
    </w:p>
    <w:p w:rsidR="001217E2" w:rsidRDefault="001217E2" w:rsidP="001217E2">
      <w:pPr>
        <w:pStyle w:val="Default"/>
        <w:spacing w:line="560" w:lineRule="exact"/>
        <w:ind w:firstLineChars="200" w:firstLine="640"/>
        <w:rPr>
          <w:rFonts w:ascii="仿宋_GB2312" w:eastAsia="仿宋_GB2312" w:hAnsi="Calibri" w:cs="仿宋_GB2312"/>
          <w:sz w:val="32"/>
          <w:szCs w:val="32"/>
        </w:rPr>
      </w:pPr>
      <w:r>
        <w:rPr>
          <w:rFonts w:ascii="仿宋_GB2312" w:eastAsia="仿宋_GB2312" w:hAnsi="Calibri" w:cs="仿宋_GB2312" w:hint="eastAsia"/>
          <w:sz w:val="32"/>
          <w:szCs w:val="32"/>
        </w:rPr>
        <w:t>我郑重承诺：</w:t>
      </w:r>
      <w:r>
        <w:rPr>
          <w:rFonts w:ascii="仿宋_GB2312" w:eastAsia="仿宋_GB2312" w:hAnsi="Calibri" w:cs="仿宋_GB2312"/>
          <w:sz w:val="32"/>
          <w:szCs w:val="32"/>
        </w:rPr>
        <w:t xml:space="preserve"> </w:t>
      </w:r>
    </w:p>
    <w:p w:rsidR="001217E2" w:rsidRDefault="001217E2" w:rsidP="001217E2">
      <w:pPr>
        <w:pStyle w:val="Default"/>
        <w:spacing w:line="560" w:lineRule="exact"/>
        <w:ind w:firstLineChars="200" w:firstLine="640"/>
        <w:rPr>
          <w:rFonts w:ascii="仿宋_GB2312" w:eastAsia="仿宋_GB2312" w:hAnsi="Calibri" w:cs="仿宋_GB2312"/>
          <w:sz w:val="32"/>
          <w:szCs w:val="32"/>
        </w:rPr>
      </w:pPr>
      <w:r>
        <w:rPr>
          <w:rFonts w:ascii="仿宋_GB2312" w:eastAsia="仿宋_GB2312" w:hAnsi="Calibri" w:cs="仿宋_GB2312" w:hint="eastAsia"/>
          <w:sz w:val="32"/>
          <w:szCs w:val="32"/>
        </w:rPr>
        <w:t>一、保证在上传和提供的各项复试材料真实、准确，如提供虚假、错误信息或弄虚作假，本人承担由此造成的一切后果。</w:t>
      </w:r>
      <w:r>
        <w:rPr>
          <w:rFonts w:ascii="仿宋_GB2312" w:eastAsia="仿宋_GB2312" w:hAnsi="Calibri" w:cs="仿宋_GB2312"/>
          <w:sz w:val="32"/>
          <w:szCs w:val="32"/>
        </w:rPr>
        <w:t xml:space="preserve"> </w:t>
      </w:r>
    </w:p>
    <w:p w:rsidR="001217E2" w:rsidRDefault="001217E2" w:rsidP="001217E2">
      <w:pPr>
        <w:pStyle w:val="Default"/>
        <w:spacing w:line="560" w:lineRule="exact"/>
        <w:ind w:firstLineChars="200" w:firstLine="640"/>
        <w:rPr>
          <w:rFonts w:ascii="仿宋_GB2312" w:eastAsia="仿宋_GB2312" w:hAnsi="Calibri" w:cs="仿宋_GB2312"/>
          <w:sz w:val="32"/>
          <w:szCs w:val="32"/>
        </w:rPr>
      </w:pPr>
      <w:r>
        <w:rPr>
          <w:rFonts w:ascii="仿宋_GB2312" w:eastAsia="仿宋_GB2312" w:hAnsi="Calibri" w:cs="仿宋_GB2312" w:hint="eastAsia"/>
          <w:sz w:val="32"/>
          <w:szCs w:val="32"/>
        </w:rPr>
        <w:t>二、自觉服从考试组织管理部门的统一安排，接受复试人员的管理、监督和检查。</w:t>
      </w:r>
      <w:r>
        <w:rPr>
          <w:rFonts w:ascii="仿宋_GB2312" w:eastAsia="仿宋_GB2312" w:hAnsi="Calibri" w:cs="仿宋_GB2312"/>
          <w:sz w:val="32"/>
          <w:szCs w:val="32"/>
        </w:rPr>
        <w:t xml:space="preserve"> </w:t>
      </w:r>
    </w:p>
    <w:p w:rsidR="001217E2" w:rsidRDefault="001217E2" w:rsidP="001217E2">
      <w:pPr>
        <w:pStyle w:val="Default"/>
        <w:spacing w:line="560" w:lineRule="exact"/>
        <w:ind w:firstLineChars="200" w:firstLine="640"/>
        <w:rPr>
          <w:rFonts w:ascii="仿宋_GB2312" w:eastAsia="仿宋_GB2312" w:hAnsi="Calibri" w:cs="仿宋_GB2312"/>
          <w:sz w:val="32"/>
          <w:szCs w:val="32"/>
        </w:rPr>
      </w:pPr>
      <w:r>
        <w:rPr>
          <w:rFonts w:ascii="仿宋_GB2312" w:eastAsia="仿宋_GB2312" w:hAnsi="Calibri" w:cs="仿宋_GB2312" w:hint="eastAsia"/>
          <w:sz w:val="32"/>
          <w:szCs w:val="32"/>
        </w:rPr>
        <w:t>三、自觉遵守相关法律和考试纪律、考场规则，诚信复试。</w:t>
      </w:r>
      <w:r>
        <w:rPr>
          <w:rFonts w:ascii="仿宋_GB2312" w:eastAsia="仿宋_GB2312" w:hAnsi="Calibri" w:cs="仿宋_GB2312"/>
          <w:sz w:val="32"/>
          <w:szCs w:val="32"/>
        </w:rPr>
        <w:t xml:space="preserve"> </w:t>
      </w:r>
    </w:p>
    <w:p w:rsidR="001217E2" w:rsidRDefault="001217E2" w:rsidP="001217E2">
      <w:pPr>
        <w:widowControl/>
        <w:spacing w:line="560" w:lineRule="exact"/>
        <w:ind w:right="30" w:firstLineChars="200" w:firstLine="640"/>
        <w:jc w:val="left"/>
        <w:rPr>
          <w:rFonts w:ascii="仿宋_GB2312" w:eastAsia="仿宋_GB2312" w:hAnsi="Calibri" w:cs="仿宋_GB2312"/>
          <w:sz w:val="32"/>
          <w:szCs w:val="32"/>
        </w:rPr>
      </w:pPr>
      <w:r>
        <w:rPr>
          <w:rFonts w:ascii="仿宋_GB2312" w:eastAsia="仿宋_GB2312" w:hAnsi="Calibri" w:cs="仿宋_GB2312" w:hint="eastAsia"/>
          <w:sz w:val="32"/>
          <w:szCs w:val="32"/>
        </w:rPr>
        <w:t>四、参加</w:t>
      </w:r>
      <w:r>
        <w:rPr>
          <w:rFonts w:ascii="仿宋_GB2312" w:eastAsia="仿宋_GB2312" w:hint="eastAsia"/>
          <w:sz w:val="32"/>
          <w:szCs w:val="32"/>
        </w:rPr>
        <w:t>复试的过程中，不拍照、不录屏、不录像、不录音，</w:t>
      </w:r>
      <w:r>
        <w:rPr>
          <w:rFonts w:ascii="仿宋_GB2312" w:eastAsia="仿宋_GB2312" w:hAnsi="Calibri" w:cs="仿宋_GB2312" w:hint="eastAsia"/>
          <w:sz w:val="32"/>
          <w:szCs w:val="32"/>
        </w:rPr>
        <w:t>不将复试内容发布上网或告知他人。</w:t>
      </w:r>
    </w:p>
    <w:p w:rsidR="001217E2" w:rsidRDefault="001217E2" w:rsidP="001217E2">
      <w:pPr>
        <w:widowControl/>
        <w:spacing w:line="560" w:lineRule="exact"/>
        <w:ind w:right="30" w:firstLineChars="200" w:firstLine="640"/>
        <w:jc w:val="left"/>
        <w:rPr>
          <w:rFonts w:ascii="仿宋_GB2312" w:eastAsia="仿宋_GB2312" w:hAnsi="Calibri" w:cs="仿宋_GB2312" w:hint="eastAsia"/>
          <w:sz w:val="32"/>
          <w:szCs w:val="32"/>
        </w:rPr>
      </w:pPr>
      <w:r>
        <w:rPr>
          <w:rFonts w:ascii="仿宋_GB2312" w:eastAsia="仿宋_GB2312" w:hAnsi="Calibri" w:cs="仿宋_GB2312" w:hint="eastAsia"/>
          <w:sz w:val="32"/>
          <w:szCs w:val="32"/>
        </w:rPr>
        <w:t>在复试过程中存在违规行为的考生，一经查实，即按照《国家教育考试违规处理办法》、《普通高等学校招生违规行为处理暂行办法》等规定严肃处理，取消录取资格，记入《考生考试诚信档案》。</w:t>
      </w:r>
    </w:p>
    <w:p w:rsidR="001217E2" w:rsidRDefault="001217E2" w:rsidP="001217E2">
      <w:pPr>
        <w:pStyle w:val="Default"/>
        <w:spacing w:line="560" w:lineRule="exact"/>
        <w:ind w:right="1280"/>
        <w:jc w:val="center"/>
        <w:rPr>
          <w:rFonts w:ascii="仿宋_GB2312" w:eastAsia="仿宋_GB2312" w:hAnsi="Calibri" w:cs="仿宋_GB2312"/>
          <w:sz w:val="32"/>
          <w:szCs w:val="32"/>
        </w:rPr>
      </w:pPr>
      <w:r>
        <w:rPr>
          <w:rFonts w:ascii="仿宋_GB2312" w:eastAsia="仿宋_GB2312" w:hAnsi="Calibri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Calibri" w:cs="仿宋_GB2312"/>
          <w:sz w:val="32"/>
          <w:szCs w:val="32"/>
        </w:rPr>
        <w:t xml:space="preserve">                              </w:t>
      </w:r>
      <w:r>
        <w:rPr>
          <w:rFonts w:ascii="仿宋_GB2312" w:eastAsia="仿宋_GB2312" w:hAnsi="Calibri" w:cs="仿宋_GB2312" w:hint="eastAsia"/>
          <w:sz w:val="32"/>
          <w:szCs w:val="32"/>
        </w:rPr>
        <w:t>承诺人（签名）：</w:t>
      </w:r>
    </w:p>
    <w:p w:rsidR="001217E2" w:rsidRDefault="001217E2" w:rsidP="001217E2">
      <w:pPr>
        <w:pStyle w:val="Default"/>
        <w:spacing w:line="560" w:lineRule="exact"/>
        <w:jc w:val="right"/>
        <w:rPr>
          <w:rFonts w:ascii="仿宋_GB2312" w:eastAsia="仿宋_GB2312" w:hAnsi="宋体" w:cs="宋体" w:hint="eastAsia"/>
          <w:sz w:val="32"/>
          <w:szCs w:val="32"/>
        </w:rPr>
      </w:pPr>
      <w:r>
        <w:rPr>
          <w:rFonts w:ascii="仿宋_GB2312" w:eastAsia="仿宋_GB2312" w:hAnsi="Calibri" w:cs="仿宋_GB2312" w:hint="eastAsia"/>
          <w:sz w:val="32"/>
          <w:szCs w:val="32"/>
        </w:rPr>
        <w:t xml:space="preserve">年 </w:t>
      </w:r>
      <w:r>
        <w:rPr>
          <w:rFonts w:ascii="仿宋_GB2312" w:eastAsia="仿宋_GB2312" w:hAnsi="Calibri" w:cs="仿宋_GB2312"/>
          <w:sz w:val="32"/>
          <w:szCs w:val="32"/>
        </w:rPr>
        <w:t xml:space="preserve">  </w:t>
      </w:r>
      <w:r>
        <w:rPr>
          <w:rFonts w:ascii="仿宋_GB2312" w:eastAsia="仿宋_GB2312" w:hAnsi="Calibri" w:cs="仿宋_GB2312" w:hint="eastAsia"/>
          <w:sz w:val="32"/>
          <w:szCs w:val="32"/>
        </w:rPr>
        <w:t xml:space="preserve">月 </w:t>
      </w:r>
      <w:r>
        <w:rPr>
          <w:rFonts w:ascii="仿宋_GB2312" w:eastAsia="仿宋_GB2312" w:hAnsi="Calibri" w:cs="仿宋_GB2312"/>
          <w:sz w:val="32"/>
          <w:szCs w:val="32"/>
        </w:rPr>
        <w:t xml:space="preserve">  </w:t>
      </w:r>
      <w:r>
        <w:rPr>
          <w:rFonts w:ascii="仿宋_GB2312" w:eastAsia="仿宋_GB2312" w:hAnsi="Calibri" w:cs="仿宋_GB2312" w:hint="eastAsia"/>
          <w:sz w:val="32"/>
          <w:szCs w:val="32"/>
        </w:rPr>
        <w:t>日</w:t>
      </w:r>
    </w:p>
    <w:p w:rsidR="005529D9" w:rsidRPr="001217E2" w:rsidRDefault="005529D9"/>
    <w:sectPr w:rsidR="005529D9" w:rsidRPr="001217E2">
      <w:footerReference w:type="default" r:id="rId6"/>
      <w:pgSz w:w="11906" w:h="16838"/>
      <w:pgMar w:top="1418" w:right="1474" w:bottom="1418" w:left="1588" w:header="851" w:footer="992" w:gutter="0"/>
      <w:cols w:space="72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29D9" w:rsidRDefault="005529D9" w:rsidP="001217E2">
      <w:r>
        <w:separator/>
      </w:r>
    </w:p>
  </w:endnote>
  <w:endnote w:type="continuationSeparator" w:id="1">
    <w:p w:rsidR="005529D9" w:rsidRDefault="005529D9" w:rsidP="001217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default"/>
    <w:sig w:usb0="00000000" w:usb1="38CF7CFA" w:usb2="00082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529D9">
    <w:pPr>
      <w:pStyle w:val="a4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 w:rsidR="001217E2">
      <w:rPr>
        <w:rStyle w:val="a5"/>
        <w:noProof/>
      </w:rPr>
      <w:t>1</w:t>
    </w:r>
    <w:r>
      <w:fldChar w:fldCharType="end"/>
    </w:r>
  </w:p>
  <w:p w:rsidR="00000000" w:rsidRDefault="005529D9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29D9" w:rsidRDefault="005529D9" w:rsidP="001217E2">
      <w:r>
        <w:separator/>
      </w:r>
    </w:p>
  </w:footnote>
  <w:footnote w:type="continuationSeparator" w:id="1">
    <w:p w:rsidR="005529D9" w:rsidRDefault="005529D9" w:rsidP="001217E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217E2"/>
    <w:rsid w:val="001217E2"/>
    <w:rsid w:val="005529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7E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217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217E2"/>
    <w:rPr>
      <w:sz w:val="18"/>
      <w:szCs w:val="18"/>
    </w:rPr>
  </w:style>
  <w:style w:type="paragraph" w:styleId="a4">
    <w:name w:val="footer"/>
    <w:basedOn w:val="a"/>
    <w:link w:val="Char0"/>
    <w:unhideWhenUsed/>
    <w:rsid w:val="001217E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217E2"/>
    <w:rPr>
      <w:sz w:val="18"/>
      <w:szCs w:val="18"/>
    </w:rPr>
  </w:style>
  <w:style w:type="character" w:styleId="a5">
    <w:name w:val="page number"/>
    <w:basedOn w:val="a0"/>
    <w:rsid w:val="001217E2"/>
  </w:style>
  <w:style w:type="paragraph" w:customStyle="1" w:styleId="Default">
    <w:name w:val="Default"/>
    <w:rsid w:val="001217E2"/>
    <w:pPr>
      <w:widowControl w:val="0"/>
      <w:autoSpaceDE w:val="0"/>
      <w:autoSpaceDN w:val="0"/>
      <w:adjustRightInd w:val="0"/>
    </w:pPr>
    <w:rPr>
      <w:rFonts w:ascii="仿宋" w:eastAsia="宋体" w:hAnsi="仿宋" w:cs="仿宋"/>
      <w:color w:val="000000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476</Characters>
  <Application>Microsoft Office Word</Application>
  <DocSecurity>0</DocSecurity>
  <Lines>3</Lines>
  <Paragraphs>1</Paragraphs>
  <ScaleCrop>false</ScaleCrop>
  <Company/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2021-04-02T11:29:00Z</dcterms:created>
  <dcterms:modified xsi:type="dcterms:W3CDTF">2021-04-02T11:29:00Z</dcterms:modified>
</cp:coreProperties>
</file>